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DE" w:rsidRPr="00BE1EDE" w:rsidRDefault="00BE1EDE" w:rsidP="00BE1EDE">
      <w:pPr>
        <w:widowControl w:val="0"/>
        <w:suppressAutoHyphens/>
        <w:autoSpaceDE w:val="0"/>
        <w:autoSpaceDN w:val="0"/>
        <w:adjustRightInd w:val="0"/>
        <w:spacing w:after="1" w:line="300" w:lineRule="auto"/>
        <w:rPr>
          <w:b/>
          <w:color w:val="000000"/>
          <w:u w:val="single"/>
        </w:rPr>
      </w:pPr>
      <w:r w:rsidRPr="00BE1EDE">
        <w:rPr>
          <w:b/>
          <w:color w:val="000000"/>
          <w:u w:val="single"/>
        </w:rPr>
        <w:t>Chapter 1</w:t>
      </w:r>
    </w:p>
    <w:p w:rsidR="00BE1EDE" w:rsidRPr="00BE1EDE" w:rsidRDefault="00BE1EDE" w:rsidP="00BE1EDE">
      <w:pPr>
        <w:widowControl w:val="0"/>
        <w:suppressAutoHyphens/>
        <w:autoSpaceDE w:val="0"/>
        <w:autoSpaceDN w:val="0"/>
        <w:adjustRightInd w:val="0"/>
        <w:spacing w:after="1" w:line="300" w:lineRule="auto"/>
        <w:rPr>
          <w:color w:val="000000"/>
        </w:rPr>
      </w:pPr>
      <w:r w:rsidRPr="00BE1EDE">
        <w:rPr>
          <w:color w:val="000000"/>
        </w:rPr>
        <w:t>Biology</w:t>
      </w:r>
    </w:p>
    <w:p w:rsidR="00BE1EDE" w:rsidRPr="00BE1EDE" w:rsidRDefault="00BE1EDE" w:rsidP="00BE1EDE">
      <w:pPr>
        <w:widowControl w:val="0"/>
        <w:suppressAutoHyphens/>
        <w:autoSpaceDE w:val="0"/>
        <w:autoSpaceDN w:val="0"/>
        <w:adjustRightInd w:val="0"/>
        <w:spacing w:after="1" w:line="300" w:lineRule="auto"/>
        <w:rPr>
          <w:color w:val="000000"/>
        </w:rPr>
      </w:pPr>
      <w:r w:rsidRPr="00BE1EDE">
        <w:rPr>
          <w:color w:val="000000"/>
        </w:rPr>
        <w:t>*Five characteristics of life (explain)</w:t>
      </w:r>
    </w:p>
    <w:p w:rsidR="00BE1EDE" w:rsidRPr="00BE1EDE" w:rsidRDefault="00BE1EDE" w:rsidP="00BE1EDE">
      <w:pPr>
        <w:widowControl w:val="0"/>
        <w:suppressAutoHyphens/>
        <w:autoSpaceDE w:val="0"/>
        <w:autoSpaceDN w:val="0"/>
        <w:adjustRightInd w:val="0"/>
        <w:spacing w:after="1" w:line="300" w:lineRule="auto"/>
        <w:rPr>
          <w:color w:val="000000"/>
        </w:rPr>
      </w:pPr>
      <w:r w:rsidRPr="00BE1EDE">
        <w:rPr>
          <w:color w:val="000000"/>
        </w:rPr>
        <w:t>Ethics</w:t>
      </w:r>
    </w:p>
    <w:p w:rsidR="00BE1EDE" w:rsidRPr="00BE1EDE" w:rsidRDefault="00BE1EDE" w:rsidP="00BE1EDE">
      <w:pPr>
        <w:widowControl w:val="0"/>
        <w:suppressAutoHyphens/>
        <w:autoSpaceDE w:val="0"/>
        <w:autoSpaceDN w:val="0"/>
        <w:adjustRightInd w:val="0"/>
        <w:spacing w:after="1" w:line="300" w:lineRule="auto"/>
        <w:rPr>
          <w:color w:val="000000"/>
        </w:rPr>
      </w:pPr>
      <w:r w:rsidRPr="00BE1EDE">
        <w:rPr>
          <w:color w:val="000000"/>
        </w:rPr>
        <w:t>Evolution</w:t>
      </w:r>
    </w:p>
    <w:p w:rsidR="00BE1EDE" w:rsidRPr="00BE1EDE" w:rsidRDefault="00BE1EDE" w:rsidP="00BE1EDE">
      <w:pPr>
        <w:widowControl w:val="0"/>
        <w:suppressAutoHyphens/>
        <w:autoSpaceDE w:val="0"/>
        <w:autoSpaceDN w:val="0"/>
        <w:adjustRightInd w:val="0"/>
        <w:spacing w:after="1" w:line="300" w:lineRule="auto"/>
        <w:rPr>
          <w:color w:val="000000"/>
        </w:rPr>
      </w:pPr>
      <w:r w:rsidRPr="00BE1EDE">
        <w:rPr>
          <w:color w:val="000000"/>
        </w:rPr>
        <w:t>Data</w:t>
      </w:r>
    </w:p>
    <w:p w:rsidR="00BE1EDE" w:rsidRPr="00BE1EDE" w:rsidRDefault="00BE1EDE" w:rsidP="00BE1EDE">
      <w:pPr>
        <w:widowControl w:val="0"/>
        <w:suppressAutoHyphens/>
        <w:autoSpaceDE w:val="0"/>
        <w:autoSpaceDN w:val="0"/>
        <w:adjustRightInd w:val="0"/>
        <w:spacing w:after="1" w:line="300" w:lineRule="auto"/>
        <w:rPr>
          <w:color w:val="000000"/>
        </w:rPr>
      </w:pPr>
      <w:r w:rsidRPr="00BE1EDE">
        <w:rPr>
          <w:color w:val="000000"/>
        </w:rPr>
        <w:t>Experiment</w:t>
      </w:r>
    </w:p>
    <w:p w:rsidR="00BE1EDE" w:rsidRPr="00BE1EDE" w:rsidRDefault="00BE1EDE" w:rsidP="00BE1EDE">
      <w:pPr>
        <w:widowControl w:val="0"/>
        <w:suppressAutoHyphens/>
        <w:autoSpaceDE w:val="0"/>
        <w:autoSpaceDN w:val="0"/>
        <w:adjustRightInd w:val="0"/>
        <w:spacing w:after="1" w:line="300" w:lineRule="auto"/>
        <w:rPr>
          <w:color w:val="000000"/>
        </w:rPr>
      </w:pPr>
      <w:r w:rsidRPr="00BE1EDE">
        <w:rPr>
          <w:color w:val="000000"/>
        </w:rPr>
        <w:t>Control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Technology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Hypothesis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Theory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 xml:space="preserve">Scientific method   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Dependent variable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Independent variable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b/>
          <w:color w:val="000000"/>
          <w:u w:val="single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</w:r>
      <w:r w:rsidRPr="00BE1EDE">
        <w:rPr>
          <w:b/>
          <w:color w:val="000000"/>
          <w:u w:val="single"/>
        </w:rPr>
        <w:t>Chapter 17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Classification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Aristotle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Linnaeus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Taxonomy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Dichotomous key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Six kingdoms (characteristics and examples)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Phylogeny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Binomial nomenclature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Scientific names</w:t>
      </w:r>
    </w:p>
    <w:p w:rsidR="00BE1EDE" w:rsidRPr="00BE1EDE" w:rsidRDefault="00BE1EDE" w:rsidP="00BE1ED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3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How many species?</w:t>
      </w:r>
    </w:p>
    <w:p w:rsidR="00BE1EDE" w:rsidRPr="00BE1EDE" w:rsidRDefault="00BE1EDE" w:rsidP="00BE1EDE">
      <w:pPr>
        <w:spacing w:line="300" w:lineRule="auto"/>
        <w:ind w:right="-360"/>
        <w:rPr>
          <w:b/>
        </w:rPr>
      </w:pPr>
      <w:r w:rsidRPr="00BE1EDE">
        <w:rPr>
          <w:color w:val="000000"/>
        </w:rPr>
        <w:t>*Eight taxa / Human taxa/ characteristics</w:t>
      </w:r>
    </w:p>
    <w:p w:rsidR="00BE1EDE" w:rsidRDefault="00BE1EDE" w:rsidP="00BE1EDE">
      <w:pPr>
        <w:spacing w:line="300" w:lineRule="auto"/>
        <w:ind w:right="-360"/>
        <w:rPr>
          <w:b/>
        </w:rPr>
      </w:pPr>
    </w:p>
    <w:p w:rsidR="00BE1EDE" w:rsidRPr="00BE1EDE" w:rsidRDefault="00BE1EDE" w:rsidP="00BE1EDE">
      <w:pPr>
        <w:spacing w:line="300" w:lineRule="auto"/>
        <w:ind w:right="-360"/>
        <w:rPr>
          <w:b/>
          <w:u w:val="single"/>
        </w:rPr>
      </w:pPr>
      <w:r w:rsidRPr="00BE1EDE">
        <w:rPr>
          <w:b/>
          <w:u w:val="single"/>
        </w:rPr>
        <w:t>Chapter 6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Atomic Number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Nucleus of an atom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Electron cloud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Energy level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How many atoms in H</w:t>
      </w:r>
      <w:r w:rsidRPr="00BE1EDE">
        <w:rPr>
          <w:vertAlign w:val="subscript"/>
        </w:rPr>
        <w:t>2</w:t>
      </w:r>
      <w:r w:rsidRPr="00BE1EDE">
        <w:t>O?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Four most common elements in humans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Ionic bonds vs. Covalent bonds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Solution</w:t>
      </w:r>
    </w:p>
    <w:p w:rsidR="00BE1EDE" w:rsidRDefault="00BE1EDE" w:rsidP="00BE1EDE">
      <w:pPr>
        <w:spacing w:line="300" w:lineRule="auto"/>
        <w:ind w:right="-360"/>
      </w:pPr>
    </w:p>
    <w:p w:rsidR="00BE1EDE" w:rsidRPr="00BE1EDE" w:rsidRDefault="00BE1EDE" w:rsidP="00BE1EDE">
      <w:pPr>
        <w:spacing w:line="300" w:lineRule="auto"/>
        <w:ind w:right="-360"/>
      </w:pPr>
      <w:r w:rsidRPr="00BE1EDE">
        <w:t>Polar</w:t>
      </w:r>
      <w:r w:rsidRPr="00BE1EDE">
        <w:tab/>
      </w:r>
    </w:p>
    <w:p w:rsidR="00BE1EDE" w:rsidRPr="00BE1EDE" w:rsidRDefault="00BE1EDE" w:rsidP="00BE1EDE">
      <w:pPr>
        <w:spacing w:line="300" w:lineRule="auto"/>
        <w:ind w:right="-360"/>
      </w:pPr>
      <w:proofErr w:type="gramStart"/>
      <w:r w:rsidRPr="00BE1EDE">
        <w:t>pH</w:t>
      </w:r>
      <w:proofErr w:type="gramEnd"/>
      <w:r w:rsidRPr="00BE1EDE">
        <w:t xml:space="preserve"> Scale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 xml:space="preserve">  Acid / Base / Neutral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 xml:space="preserve">Carbohydrate 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Starch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Cellulose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Glycogen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Protein vs Amino Acid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Polymer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Enzyme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Lipid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Unsaturated fat vs. Saturated fat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Isomers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Why do elements form compounds?</w:t>
      </w:r>
    </w:p>
    <w:p w:rsidR="00BE1EDE" w:rsidRPr="00BE1EDE" w:rsidRDefault="00BE1EDE" w:rsidP="00BE1EDE">
      <w:pPr>
        <w:spacing w:line="300" w:lineRule="auto"/>
        <w:ind w:right="-360"/>
        <w:rPr>
          <w:b/>
        </w:rPr>
      </w:pPr>
    </w:p>
    <w:p w:rsidR="00BE1EDE" w:rsidRPr="00BE1EDE" w:rsidRDefault="00BE1EDE" w:rsidP="00BE1EDE">
      <w:pPr>
        <w:spacing w:line="300" w:lineRule="auto"/>
        <w:ind w:right="-360"/>
        <w:rPr>
          <w:b/>
          <w:u w:val="single"/>
        </w:rPr>
      </w:pPr>
      <w:r w:rsidRPr="00BE1EDE">
        <w:rPr>
          <w:b/>
          <w:u w:val="single"/>
        </w:rPr>
        <w:t>Chapter 7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Microscope</w:t>
      </w:r>
      <w:r>
        <w:t xml:space="preserve"> (types/parts/history)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Eukaryotic vs. Prokaryotic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Who discovered the cell?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Organelle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Which two organelles contain DNA?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Nucleolus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Chloroplast (function)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 xml:space="preserve">Label Parts: (Grana / Stroma / </w:t>
      </w:r>
      <w:proofErr w:type="spellStart"/>
      <w:r w:rsidRPr="00BE1EDE">
        <w:t>Thylakiods</w:t>
      </w:r>
      <w:proofErr w:type="spellEnd"/>
      <w:r w:rsidRPr="00BE1EDE">
        <w:t>)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Mitochondria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Vacuole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 xml:space="preserve">Golgi </w:t>
      </w:r>
      <w:proofErr w:type="gramStart"/>
      <w:r w:rsidRPr="00BE1EDE">
        <w:t>Apparatus</w:t>
      </w:r>
      <w:proofErr w:type="gramEnd"/>
      <w:r w:rsidRPr="00BE1EDE">
        <w:t xml:space="preserve">    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Ribosome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 xml:space="preserve">Cell Wall     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>Lysosome</w:t>
      </w:r>
    </w:p>
    <w:p w:rsidR="00BE1EDE" w:rsidRPr="00BE1EDE" w:rsidRDefault="00BE1EDE" w:rsidP="00BE1EDE">
      <w:pPr>
        <w:spacing w:line="300" w:lineRule="auto"/>
        <w:ind w:right="-360"/>
      </w:pPr>
      <w:r w:rsidRPr="00BE1EDE">
        <w:t xml:space="preserve">Nucleus     </w:t>
      </w:r>
    </w:p>
    <w:p w:rsidR="00A43C05" w:rsidRDefault="00BE1EDE" w:rsidP="00A43C05">
      <w:pPr>
        <w:spacing w:line="276" w:lineRule="auto"/>
        <w:ind w:right="-360"/>
      </w:pPr>
      <w:r w:rsidRPr="00BE1EDE">
        <w:t xml:space="preserve">Endoplasmic Reticulum     </w:t>
      </w:r>
    </w:p>
    <w:p w:rsidR="00A43C05" w:rsidRDefault="00BE1EDE" w:rsidP="00A43C05">
      <w:pPr>
        <w:spacing w:line="276" w:lineRule="auto"/>
        <w:ind w:right="-360"/>
      </w:pPr>
      <w:r w:rsidRPr="00BE1EDE">
        <w:t>Cytoplasm</w:t>
      </w:r>
    </w:p>
    <w:p w:rsidR="00BE1EDE" w:rsidRPr="00BE1EDE" w:rsidRDefault="00BE1EDE" w:rsidP="00A43C05">
      <w:pPr>
        <w:spacing w:line="276" w:lineRule="auto"/>
        <w:ind w:right="-360"/>
      </w:pPr>
      <w:bookmarkStart w:id="0" w:name="_GoBack"/>
      <w:bookmarkEnd w:id="0"/>
      <w:r w:rsidRPr="00BE1EDE">
        <w:t>Centrioles</w:t>
      </w:r>
    </w:p>
    <w:p w:rsidR="00BE1EDE" w:rsidRPr="00BE1EDE" w:rsidRDefault="00BE1EDE" w:rsidP="00A43C05">
      <w:pPr>
        <w:spacing w:line="276" w:lineRule="auto"/>
        <w:ind w:right="-360"/>
      </w:pPr>
      <w:r w:rsidRPr="00BE1EDE">
        <w:t>Levels of Organization (cell-organism)</w:t>
      </w:r>
    </w:p>
    <w:p w:rsidR="00A43C05" w:rsidRDefault="00A43C05" w:rsidP="00A43C05">
      <w:pPr>
        <w:rPr>
          <w:rFonts w:asciiTheme="minorHAnsi" w:eastAsiaTheme="minorHAnsi" w:hAnsiTheme="minorHAnsi" w:cs="Latha"/>
          <w:b/>
          <w:sz w:val="22"/>
          <w:szCs w:val="22"/>
        </w:rPr>
      </w:pPr>
    </w:p>
    <w:p w:rsidR="00A43C05" w:rsidRDefault="00A43C05" w:rsidP="00A43C05">
      <w:pPr>
        <w:rPr>
          <w:rFonts w:asciiTheme="minorHAnsi" w:eastAsiaTheme="minorHAnsi" w:hAnsiTheme="minorHAnsi" w:cs="Latha"/>
          <w:b/>
          <w:sz w:val="22"/>
          <w:szCs w:val="22"/>
        </w:rPr>
      </w:pP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  <w:b/>
          <w:u w:val="single"/>
        </w:rPr>
      </w:pPr>
      <w:r w:rsidRPr="00A43C05">
        <w:rPr>
          <w:rFonts w:eastAsiaTheme="minorHAnsi"/>
          <w:b/>
          <w:u w:val="single"/>
        </w:rPr>
        <w:lastRenderedPageBreak/>
        <w:t>6.2/7.2/8.1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Osmosis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Diffusion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Active transport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Passive transport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Hypotonic solution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Hypertonic solution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Isotonic solution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Dynamic equilibrium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Facilitated diffusion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Endocytosis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Exocytosis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Polar heads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Non-polar tails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Proteins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Cholesterol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Fluid mosaic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Saturated vs. unsaturated fatty acids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Plasma membrane function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Turgor pressure</w:t>
      </w:r>
    </w:p>
    <w:p w:rsidR="00A43C05" w:rsidRPr="00A43C05" w:rsidRDefault="00A43C05" w:rsidP="00A43C05">
      <w:pPr>
        <w:spacing w:line="360" w:lineRule="auto"/>
        <w:ind w:right="-360"/>
        <w:rPr>
          <w:rFonts w:eastAsiaTheme="minorHAnsi"/>
        </w:rPr>
      </w:pPr>
      <w:r w:rsidRPr="00A43C05">
        <w:rPr>
          <w:rFonts w:eastAsiaTheme="minorHAnsi"/>
        </w:rPr>
        <w:t>Nutrients vs. wastes of cell</w:t>
      </w:r>
    </w:p>
    <w:p w:rsidR="004C41E6" w:rsidRDefault="001C23E0" w:rsidP="00BE1EDE">
      <w:pPr>
        <w:spacing w:line="276" w:lineRule="auto"/>
      </w:pPr>
    </w:p>
    <w:sectPr w:rsidR="004C41E6" w:rsidSect="00A43C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E0" w:rsidRDefault="001C23E0" w:rsidP="009F4A24">
      <w:r>
        <w:separator/>
      </w:r>
    </w:p>
  </w:endnote>
  <w:endnote w:type="continuationSeparator" w:id="0">
    <w:p w:rsidR="001C23E0" w:rsidRDefault="001C23E0" w:rsidP="009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E0" w:rsidRDefault="001C23E0" w:rsidP="009F4A24">
      <w:r>
        <w:separator/>
      </w:r>
    </w:p>
  </w:footnote>
  <w:footnote w:type="continuationSeparator" w:id="0">
    <w:p w:rsidR="001C23E0" w:rsidRDefault="001C23E0" w:rsidP="009F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24" w:rsidRDefault="009F4A24">
    <w:pPr>
      <w:pStyle w:val="Header"/>
    </w:pPr>
    <w:r>
      <w:t>Mr. Winters</w:t>
    </w:r>
    <w:r>
      <w:tab/>
      <w:t>Biology</w:t>
    </w:r>
    <w:r>
      <w:tab/>
      <w:t>Midterm Review (40 points)</w:t>
    </w:r>
  </w:p>
  <w:p w:rsidR="009F4A24" w:rsidRDefault="009F4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EDE"/>
    <w:rsid w:val="00002721"/>
    <w:rsid w:val="001112D7"/>
    <w:rsid w:val="001C23E0"/>
    <w:rsid w:val="00990847"/>
    <w:rsid w:val="009F4A24"/>
    <w:rsid w:val="00A43C05"/>
    <w:rsid w:val="00AA0D4A"/>
    <w:rsid w:val="00BE1EDE"/>
    <w:rsid w:val="00E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027AC-5F38-4A34-8E49-170BEDBF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4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A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Winters, Jason</cp:lastModifiedBy>
  <cp:revision>3</cp:revision>
  <dcterms:created xsi:type="dcterms:W3CDTF">2014-01-08T01:57:00Z</dcterms:created>
  <dcterms:modified xsi:type="dcterms:W3CDTF">2016-01-04T18:23:00Z</dcterms:modified>
</cp:coreProperties>
</file>